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FB" w:rsidRDefault="00EA19FB" w:rsidP="00CC3323">
      <w:pPr>
        <w:tabs>
          <w:tab w:val="left" w:pos="2490"/>
          <w:tab w:val="center" w:pos="4536"/>
        </w:tabs>
      </w:pPr>
      <w:r w:rsidRPr="00EA19FB">
        <w:rPr>
          <w:noProof/>
          <w:lang w:eastAsia="fr-FR"/>
        </w:rPr>
        <w:drawing>
          <wp:inline distT="0" distB="0" distL="0" distR="0">
            <wp:extent cx="2152650" cy="600075"/>
            <wp:effectExtent l="19050" t="0" r="0" b="0"/>
            <wp:docPr id="1" name="Image 1" descr="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" name="Image 4" descr="New LOGO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323" w:rsidRDefault="00EA19FB" w:rsidP="00EA19FB">
      <w:pPr>
        <w:tabs>
          <w:tab w:val="left" w:pos="2490"/>
          <w:tab w:val="center" w:pos="4536"/>
        </w:tabs>
      </w:pPr>
      <w:r>
        <w:tab/>
      </w:r>
    </w:p>
    <w:p w:rsidR="00FC4A3A" w:rsidRDefault="00CD3B9F" w:rsidP="00EA19FB">
      <w:pPr>
        <w:tabs>
          <w:tab w:val="left" w:pos="2490"/>
          <w:tab w:val="center" w:pos="4536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180.55pt;height:141.5pt;z-index:251660288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FC4A3A" w:rsidRPr="00CC3323" w:rsidRDefault="00CC3323" w:rsidP="00CC3323">
                  <w:pPr>
                    <w:shd w:val="clear" w:color="auto" w:fill="92D05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CC3323">
                    <w:rPr>
                      <w:b/>
                      <w:bCs/>
                    </w:rPr>
                    <w:t>M</w:t>
                  </w:r>
                  <w:r w:rsidR="00FC4A3A" w:rsidRPr="00CC3323">
                    <w:rPr>
                      <w:b/>
                      <w:bCs/>
                    </w:rPr>
                    <w:t>obicorporate</w:t>
                  </w:r>
                  <w:proofErr w:type="spellEnd"/>
                </w:p>
              </w:txbxContent>
            </v:textbox>
          </v:shape>
        </w:pict>
      </w:r>
    </w:p>
    <w:p w:rsidR="007F36CA" w:rsidRDefault="00CD3B9F" w:rsidP="00FC4A3A">
      <w:pPr>
        <w:tabs>
          <w:tab w:val="left" w:pos="7065"/>
        </w:tabs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7.65pt;margin-top:8.35pt;width:183.75pt;height:120.85pt;z-index:25166131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29" type="#_x0000_t32" style="position:absolute;margin-left:62.65pt;margin-top:8.35pt;width:165pt;height:120.85pt;flip:x;z-index:25166336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28" type="#_x0000_t32" style="position:absolute;margin-left:227.65pt;margin-top:8.35pt;width:0;height:120.85pt;z-index:251662336" o:connectortype="straight">
            <v:stroke endarrow="block"/>
          </v:shape>
        </w:pict>
      </w:r>
      <w:r w:rsidR="00FC4A3A">
        <w:tab/>
      </w:r>
    </w:p>
    <w:p w:rsidR="00FC4A3A" w:rsidRDefault="00FC4A3A" w:rsidP="00FC4A3A">
      <w:pPr>
        <w:tabs>
          <w:tab w:val="left" w:pos="7065"/>
        </w:tabs>
        <w:jc w:val="center"/>
      </w:pPr>
    </w:p>
    <w:p w:rsidR="00FC4A3A" w:rsidRPr="00FC4A3A" w:rsidRDefault="00FC4A3A" w:rsidP="00FC4A3A"/>
    <w:p w:rsidR="00FC4A3A" w:rsidRPr="00FC4A3A" w:rsidRDefault="00FC4A3A" w:rsidP="00FC4A3A"/>
    <w:p w:rsidR="00FC4A3A" w:rsidRDefault="00FC4A3A" w:rsidP="00FC4A3A"/>
    <w:p w:rsidR="00CC3323" w:rsidRDefault="00CD3B9F" w:rsidP="00FC4A3A">
      <w:pPr>
        <w:tabs>
          <w:tab w:val="left" w:pos="5070"/>
        </w:tabs>
      </w:pPr>
      <w:r>
        <w:rPr>
          <w:noProof/>
          <w:lang w:eastAsia="fr-FR"/>
        </w:rPr>
        <w:pict>
          <v:shape id="_x0000_s1041" type="#_x0000_t32" style="position:absolute;margin-left:62.65pt;margin-top:245.75pt;width:171.75pt;height:51.75pt;z-index:25167564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9" type="#_x0000_t32" style="position:absolute;margin-left:234.4pt;margin-top:245.75pt;width:163.5pt;height:51.75pt;flip:x;z-index:25167360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40" type="#_x0000_t32" style="position:absolute;margin-left:232.9pt;margin-top:245.75pt;width:1.5pt;height:51.75pt;z-index:251674624" o:connectortype="straight">
            <v:stroke endarrow="block"/>
          </v:shape>
        </w:pict>
      </w:r>
      <w:r>
        <w:rPr>
          <w:noProof/>
          <w:lang w:eastAsia="fr-FR"/>
        </w:rPr>
        <w:pict>
          <v:oval id="_x0000_s1036" style="position:absolute;margin-left:-11.6pt;margin-top:83.75pt;width:143.25pt;height:162pt;z-index:251670528">
            <v:textbox style="mso-next-textbox:#_x0000_s1036">
              <w:txbxContent>
                <w:p w:rsidR="00FC4A3A" w:rsidRPr="00CC3323" w:rsidRDefault="00EA19FB" w:rsidP="00CC3323">
                  <w:pPr>
                    <w:shd w:val="clear" w:color="auto" w:fill="92D050"/>
                    <w:jc w:val="center"/>
                    <w:rPr>
                      <w:b/>
                      <w:bCs/>
                    </w:rPr>
                  </w:pPr>
                  <w:r w:rsidRPr="00CC3323">
                    <w:rPr>
                      <w:b/>
                      <w:bCs/>
                    </w:rPr>
                    <w:t>*</w:t>
                  </w:r>
                  <w:r w:rsidRPr="00CC3323">
                    <w:rPr>
                      <w:b/>
                      <w:bCs/>
                      <w:color w:val="FF0000"/>
                    </w:rPr>
                    <w:t>500</w:t>
                  </w:r>
                  <w:r w:rsidRPr="00CC3323">
                    <w:rPr>
                      <w:b/>
                      <w:bCs/>
                    </w:rPr>
                    <w:t xml:space="preserve"> minutes vers </w:t>
                  </w:r>
                  <w:proofErr w:type="spellStart"/>
                  <w:r w:rsidRPr="00CC3323">
                    <w:rPr>
                      <w:b/>
                      <w:bCs/>
                    </w:rPr>
                    <w:t>mobilis</w:t>
                  </w:r>
                  <w:proofErr w:type="spellEnd"/>
                </w:p>
                <w:p w:rsidR="00CC3323" w:rsidRDefault="00CC3323" w:rsidP="00CC3323">
                  <w:pPr>
                    <w:shd w:val="clear" w:color="auto" w:fill="92D050"/>
                    <w:jc w:val="center"/>
                    <w:rPr>
                      <w:b/>
                      <w:bCs/>
                    </w:rPr>
                  </w:pPr>
                </w:p>
                <w:p w:rsidR="00EA19FB" w:rsidRPr="00CC3323" w:rsidRDefault="00EA19FB" w:rsidP="00CC3323">
                  <w:pPr>
                    <w:shd w:val="clear" w:color="auto" w:fill="92D050"/>
                    <w:jc w:val="center"/>
                    <w:rPr>
                      <w:b/>
                      <w:bCs/>
                    </w:rPr>
                  </w:pPr>
                  <w:r w:rsidRPr="00CC3323">
                    <w:rPr>
                      <w:b/>
                      <w:bCs/>
                    </w:rPr>
                    <w:t>*</w:t>
                  </w:r>
                  <w:r w:rsidRPr="00CC3323">
                    <w:rPr>
                      <w:b/>
                      <w:bCs/>
                      <w:color w:val="FF0000"/>
                    </w:rPr>
                    <w:t>10 SMS</w:t>
                  </w:r>
                  <w:r w:rsidRPr="00CC3323">
                    <w:rPr>
                      <w:b/>
                      <w:bCs/>
                    </w:rPr>
                    <w:t xml:space="preserve"> vers tous les réseaux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7" style="position:absolute;margin-left:159.4pt;margin-top:83.75pt;width:142.5pt;height:162pt;z-index:251671552">
            <v:textbox style="mso-next-textbox:#_x0000_s1037">
              <w:txbxContent>
                <w:p w:rsidR="00EA19FB" w:rsidRPr="00CC3323" w:rsidRDefault="00EA19FB" w:rsidP="00CC3323">
                  <w:pPr>
                    <w:shd w:val="clear" w:color="auto" w:fill="92D050"/>
                    <w:jc w:val="center"/>
                    <w:rPr>
                      <w:b/>
                      <w:bCs/>
                    </w:rPr>
                  </w:pPr>
                  <w:r w:rsidRPr="00CC3323">
                    <w:rPr>
                      <w:b/>
                      <w:bCs/>
                    </w:rPr>
                    <w:t>*</w:t>
                  </w:r>
                  <w:r w:rsidRPr="00CC3323">
                    <w:rPr>
                      <w:b/>
                      <w:bCs/>
                      <w:color w:val="FF0000"/>
                    </w:rPr>
                    <w:t>1100</w:t>
                  </w:r>
                  <w:r w:rsidRPr="00CC3323">
                    <w:rPr>
                      <w:b/>
                      <w:bCs/>
                    </w:rPr>
                    <w:t xml:space="preserve"> minutes vers </w:t>
                  </w:r>
                  <w:proofErr w:type="spellStart"/>
                  <w:r w:rsidRPr="00CC3323">
                    <w:rPr>
                      <w:b/>
                      <w:bCs/>
                    </w:rPr>
                    <w:t>mobilis</w:t>
                  </w:r>
                  <w:proofErr w:type="spellEnd"/>
                </w:p>
                <w:p w:rsidR="00CC3323" w:rsidRDefault="00CC3323" w:rsidP="00CC3323">
                  <w:pPr>
                    <w:shd w:val="clear" w:color="auto" w:fill="92D050"/>
                    <w:jc w:val="center"/>
                    <w:rPr>
                      <w:b/>
                      <w:bCs/>
                    </w:rPr>
                  </w:pPr>
                </w:p>
                <w:p w:rsidR="00EA19FB" w:rsidRPr="00CC3323" w:rsidRDefault="00EA19FB" w:rsidP="00CC3323">
                  <w:pPr>
                    <w:shd w:val="clear" w:color="auto" w:fill="92D050"/>
                    <w:jc w:val="center"/>
                    <w:rPr>
                      <w:b/>
                      <w:bCs/>
                    </w:rPr>
                  </w:pPr>
                  <w:r w:rsidRPr="00CC3323">
                    <w:rPr>
                      <w:b/>
                      <w:bCs/>
                    </w:rPr>
                    <w:t>*</w:t>
                  </w:r>
                  <w:r w:rsidRPr="00CC3323">
                    <w:rPr>
                      <w:b/>
                      <w:bCs/>
                      <w:color w:val="FF0000"/>
                    </w:rPr>
                    <w:t>25 SMS</w:t>
                  </w:r>
                  <w:r w:rsidRPr="00CC3323">
                    <w:rPr>
                      <w:b/>
                      <w:bCs/>
                    </w:rPr>
                    <w:t xml:space="preserve"> vers tous les réseaux</w:t>
                  </w:r>
                </w:p>
                <w:p w:rsidR="00EA19FB" w:rsidRDefault="00EA19FB" w:rsidP="00CC3323">
                  <w:pPr>
                    <w:shd w:val="clear" w:color="auto" w:fill="92D050"/>
                  </w:pP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8" style="position:absolute;margin-left:341.65pt;margin-top:83.75pt;width:141pt;height:162pt;z-index:251672576">
            <v:textbox style="mso-next-textbox:#_x0000_s1038">
              <w:txbxContent>
                <w:p w:rsidR="00EA19FB" w:rsidRPr="00CC3323" w:rsidRDefault="00EA19FB" w:rsidP="00CC3323">
                  <w:pPr>
                    <w:shd w:val="clear" w:color="auto" w:fill="92D050"/>
                    <w:jc w:val="center"/>
                    <w:rPr>
                      <w:b/>
                      <w:bCs/>
                    </w:rPr>
                  </w:pPr>
                  <w:r w:rsidRPr="00CC3323">
                    <w:rPr>
                      <w:b/>
                      <w:bCs/>
                    </w:rPr>
                    <w:t xml:space="preserve">*Gratuit de </w:t>
                  </w:r>
                  <w:r w:rsidRPr="00CC3323">
                    <w:rPr>
                      <w:b/>
                      <w:bCs/>
                      <w:color w:val="FF0000"/>
                    </w:rPr>
                    <w:t>8h</w:t>
                  </w:r>
                  <w:r w:rsidRPr="00CC3323">
                    <w:rPr>
                      <w:b/>
                      <w:bCs/>
                    </w:rPr>
                    <w:t xml:space="preserve"> a </w:t>
                  </w:r>
                  <w:r w:rsidRPr="00CC3323">
                    <w:rPr>
                      <w:b/>
                      <w:bCs/>
                      <w:color w:val="FF0000"/>
                    </w:rPr>
                    <w:t>18h</w:t>
                  </w:r>
                  <w:r w:rsidR="005C01D8">
                    <w:rPr>
                      <w:b/>
                      <w:bCs/>
                    </w:rPr>
                    <w:t xml:space="preserve"> vers </w:t>
                  </w:r>
                  <w:proofErr w:type="spellStart"/>
                  <w:r w:rsidRPr="00CC3323">
                    <w:rPr>
                      <w:b/>
                      <w:bCs/>
                    </w:rPr>
                    <w:t>mobilis</w:t>
                  </w:r>
                  <w:proofErr w:type="spellEnd"/>
                </w:p>
                <w:p w:rsidR="00EA19FB" w:rsidRPr="00CC3323" w:rsidRDefault="00EA19FB" w:rsidP="00CC3323">
                  <w:pPr>
                    <w:shd w:val="clear" w:color="auto" w:fill="92D050"/>
                    <w:jc w:val="center"/>
                    <w:rPr>
                      <w:b/>
                      <w:bCs/>
                    </w:rPr>
                  </w:pPr>
                  <w:r w:rsidRPr="00CC3323">
                    <w:rPr>
                      <w:b/>
                      <w:bCs/>
                    </w:rPr>
                    <w:t>*</w:t>
                  </w:r>
                  <w:r w:rsidRPr="00CC3323">
                    <w:rPr>
                      <w:b/>
                      <w:bCs/>
                      <w:color w:val="FF0000"/>
                    </w:rPr>
                    <w:t>35 SMS</w:t>
                  </w:r>
                  <w:r w:rsidRPr="00CC3323">
                    <w:rPr>
                      <w:b/>
                      <w:bCs/>
                    </w:rPr>
                    <w:t xml:space="preserve"> vers tous les réseaux</w:t>
                  </w:r>
                </w:p>
                <w:p w:rsidR="00EA19FB" w:rsidRPr="00CC3323" w:rsidRDefault="00EA19FB" w:rsidP="00CC3323">
                  <w:pPr>
                    <w:shd w:val="clear" w:color="auto" w:fill="92D050"/>
                    <w:jc w:val="center"/>
                    <w:rPr>
                      <w:b/>
                      <w:bCs/>
                    </w:rPr>
                  </w:pPr>
                  <w:r w:rsidRPr="00CC3323">
                    <w:rPr>
                      <w:b/>
                      <w:bCs/>
                    </w:rPr>
                    <w:t>*Internet illimité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shape id="_x0000_s1035" type="#_x0000_t32" style="position:absolute;margin-left:406.9pt;margin-top:37.25pt;width:.75pt;height:42.75pt;z-index:25166950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4" type="#_x0000_t32" style="position:absolute;margin-left:227.65pt;margin-top:37.25pt;width:0;height:46.5pt;z-index:25166848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3" type="#_x0000_t32" style="position:absolute;margin-left:62.65pt;margin-top:37.25pt;width:0;height:46.5pt;z-index:25166745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0" type="#_x0000_t202" style="position:absolute;margin-left:364.9pt;margin-top:2pt;width:78pt;height:35.25pt;z-index:251664384">
            <v:textbox style="mso-next-textbox:#_x0000_s1030">
              <w:txbxContent>
                <w:p w:rsidR="00FC4A3A" w:rsidRPr="00CC3323" w:rsidRDefault="00FC4A3A" w:rsidP="00B425E0">
                  <w:pPr>
                    <w:shd w:val="clear" w:color="auto" w:fill="92D050"/>
                    <w:jc w:val="center"/>
                    <w:rPr>
                      <w:b/>
                      <w:bCs/>
                    </w:rPr>
                  </w:pPr>
                  <w:r w:rsidRPr="00CC3323">
                    <w:rPr>
                      <w:b/>
                      <w:bCs/>
                    </w:rPr>
                    <w:t xml:space="preserve">Palier </w:t>
                  </w:r>
                  <w:r w:rsidR="00B425E0">
                    <w:rPr>
                      <w:rFonts w:hint="cs"/>
                      <w:b/>
                      <w:bCs/>
                      <w:color w:val="FF0000"/>
                      <w:rtl/>
                    </w:rPr>
                    <w:t>3800</w:t>
                  </w:r>
                  <w:r w:rsidRPr="00CC3323">
                    <w:rPr>
                      <w:b/>
                      <w:bCs/>
                      <w:color w:val="FF0000"/>
                    </w:rPr>
                    <w:t>da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202" style="position:absolute;margin-left:25.15pt;margin-top:2pt;width:81pt;height:35.25pt;z-index:251666432">
            <v:textbox style="mso-next-textbox:#_x0000_s1032">
              <w:txbxContent>
                <w:p w:rsidR="00FC4A3A" w:rsidRPr="00CC3323" w:rsidRDefault="00FC4A3A" w:rsidP="002675E6">
                  <w:pPr>
                    <w:shd w:val="clear" w:color="auto" w:fill="92D050"/>
                    <w:jc w:val="center"/>
                    <w:rPr>
                      <w:b/>
                      <w:bCs/>
                    </w:rPr>
                  </w:pPr>
                  <w:r w:rsidRPr="00CC3323">
                    <w:rPr>
                      <w:b/>
                      <w:bCs/>
                    </w:rPr>
                    <w:t xml:space="preserve">Palier </w:t>
                  </w:r>
                  <w:r w:rsidR="002675E6">
                    <w:rPr>
                      <w:rFonts w:hint="cs"/>
                      <w:b/>
                      <w:bCs/>
                      <w:color w:val="FF0000"/>
                      <w:rtl/>
                    </w:rPr>
                    <w:t>9</w:t>
                  </w:r>
                  <w:r w:rsidRPr="00CC3323">
                    <w:rPr>
                      <w:b/>
                      <w:bCs/>
                      <w:color w:val="FF0000"/>
                    </w:rPr>
                    <w:t>00da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margin-left:183.4pt;margin-top:2pt;width:85.5pt;height:35.25pt;z-index:251665408">
            <v:textbox style="mso-next-textbox:#_x0000_s1031">
              <w:txbxContent>
                <w:p w:rsidR="00FC4A3A" w:rsidRPr="00CC3323" w:rsidRDefault="00FC4A3A" w:rsidP="002675E6">
                  <w:pPr>
                    <w:shd w:val="clear" w:color="auto" w:fill="92D050"/>
                    <w:jc w:val="center"/>
                    <w:rPr>
                      <w:b/>
                      <w:bCs/>
                    </w:rPr>
                  </w:pPr>
                  <w:r w:rsidRPr="00CC3323">
                    <w:rPr>
                      <w:b/>
                      <w:bCs/>
                    </w:rPr>
                    <w:t xml:space="preserve">Palier </w:t>
                  </w:r>
                  <w:r w:rsidR="002675E6">
                    <w:rPr>
                      <w:b/>
                      <w:bCs/>
                      <w:color w:val="FF0000"/>
                    </w:rPr>
                    <w:t>2</w:t>
                  </w:r>
                  <w:r w:rsidR="002675E6">
                    <w:rPr>
                      <w:rFonts w:hint="cs"/>
                      <w:b/>
                      <w:bCs/>
                      <w:color w:val="FF0000"/>
                      <w:rtl/>
                    </w:rPr>
                    <w:t>00</w:t>
                  </w:r>
                  <w:r w:rsidRPr="00CC3323">
                    <w:rPr>
                      <w:b/>
                      <w:bCs/>
                      <w:color w:val="FF0000"/>
                    </w:rPr>
                    <w:t>0da</w:t>
                  </w:r>
                </w:p>
              </w:txbxContent>
            </v:textbox>
          </v:shape>
        </w:pict>
      </w:r>
      <w:r w:rsidR="00FC4A3A">
        <w:tab/>
      </w:r>
    </w:p>
    <w:p w:rsidR="00CC3323" w:rsidRPr="00CC3323" w:rsidRDefault="00CC3323" w:rsidP="00CC3323"/>
    <w:p w:rsidR="00CC3323" w:rsidRPr="00CC3323" w:rsidRDefault="00CC3323" w:rsidP="00CC3323"/>
    <w:p w:rsidR="00CC3323" w:rsidRPr="00CC3323" w:rsidRDefault="00CC3323" w:rsidP="00CC3323"/>
    <w:p w:rsidR="00CC3323" w:rsidRPr="00CC3323" w:rsidRDefault="00CC3323" w:rsidP="00CC3323"/>
    <w:p w:rsidR="00CC3323" w:rsidRPr="00CC3323" w:rsidRDefault="00CC3323" w:rsidP="00CC3323"/>
    <w:p w:rsidR="00CC3323" w:rsidRPr="00CC3323" w:rsidRDefault="00CC3323" w:rsidP="00CC3323"/>
    <w:p w:rsidR="00CC3323" w:rsidRPr="00CC3323" w:rsidRDefault="00CC3323" w:rsidP="00CC3323"/>
    <w:p w:rsidR="00CC3323" w:rsidRPr="00CC3323" w:rsidRDefault="00CC3323" w:rsidP="00CC3323"/>
    <w:p w:rsidR="00CC3323" w:rsidRPr="00CC3323" w:rsidRDefault="00CC3323" w:rsidP="00CC3323"/>
    <w:p w:rsidR="00CC3323" w:rsidRPr="00CC3323" w:rsidRDefault="00CC3323" w:rsidP="00CC3323"/>
    <w:p w:rsidR="00CC3323" w:rsidRPr="00CC3323" w:rsidRDefault="00CD3B9F" w:rsidP="00CC3323">
      <w:r>
        <w:rPr>
          <w:noProof/>
          <w:lang w:eastAsia="fr-FR"/>
        </w:rPr>
        <w:pict>
          <v:roundrect id="_x0000_s1042" style="position:absolute;margin-left:106.15pt;margin-top:21.75pt;width:258.75pt;height:54.4pt;z-index:251676672" arcsize="10923f">
            <v:textbox style="mso-next-textbox:#_x0000_s1042">
              <w:txbxContent>
                <w:p w:rsidR="00EA19FB" w:rsidRPr="00CC3323" w:rsidRDefault="00EA19FB" w:rsidP="00CC3323">
                  <w:pPr>
                    <w:shd w:val="clear" w:color="auto" w:fill="92D050"/>
                    <w:jc w:val="center"/>
                    <w:rPr>
                      <w:b/>
                      <w:bCs/>
                    </w:rPr>
                  </w:pPr>
                  <w:r w:rsidRPr="00CC3323">
                    <w:rPr>
                      <w:b/>
                      <w:bCs/>
                    </w:rPr>
                    <w:t xml:space="preserve">Communication gratuite </w:t>
                  </w:r>
                  <w:r w:rsidRPr="00CC3323">
                    <w:rPr>
                      <w:b/>
                      <w:bCs/>
                      <w:color w:val="FF0000"/>
                    </w:rPr>
                    <w:t>24h/24h</w:t>
                  </w:r>
                  <w:r w:rsidRPr="00CC3323">
                    <w:rPr>
                      <w:b/>
                      <w:bCs/>
                    </w:rPr>
                    <w:t xml:space="preserve"> </w:t>
                  </w:r>
                  <w:r w:rsidRPr="00CC3323">
                    <w:rPr>
                      <w:b/>
                      <w:bCs/>
                      <w:color w:val="FF0000"/>
                    </w:rPr>
                    <w:t>7jours/7</w:t>
                  </w:r>
                  <w:r w:rsidRPr="00CC3323">
                    <w:rPr>
                      <w:b/>
                      <w:bCs/>
                    </w:rPr>
                    <w:t xml:space="preserve"> entre collaborateurs</w:t>
                  </w:r>
                  <w:r w:rsidR="00CC3323">
                    <w:rPr>
                      <w:b/>
                      <w:bCs/>
                    </w:rPr>
                    <w:t>*</w:t>
                  </w:r>
                </w:p>
              </w:txbxContent>
            </v:textbox>
          </v:roundrect>
        </w:pict>
      </w:r>
    </w:p>
    <w:p w:rsidR="00CC3323" w:rsidRDefault="00CC3323" w:rsidP="00CC3323"/>
    <w:p w:rsidR="00FC4A3A" w:rsidRDefault="00CC3323" w:rsidP="00CC3323">
      <w:pPr>
        <w:tabs>
          <w:tab w:val="left" w:pos="8100"/>
        </w:tabs>
      </w:pPr>
      <w:r>
        <w:tab/>
      </w:r>
    </w:p>
    <w:p w:rsidR="009C4B88" w:rsidRDefault="00CC3323" w:rsidP="009C4B88">
      <w:pPr>
        <w:shd w:val="clear" w:color="auto" w:fill="92D050"/>
        <w:tabs>
          <w:tab w:val="left" w:pos="8100"/>
        </w:tabs>
      </w:pPr>
      <w:r>
        <w:t>*collaborateurs = entre les trois(3) paliers</w:t>
      </w:r>
    </w:p>
    <w:p w:rsidR="009C4B88" w:rsidRDefault="009C4B88" w:rsidP="009C4B88">
      <w:pPr>
        <w:rPr>
          <w:rFonts w:hint="cs"/>
          <w:rtl/>
        </w:rPr>
      </w:pPr>
    </w:p>
    <w:p w:rsidR="009C4B88" w:rsidRDefault="009C4B88" w:rsidP="009C4B88">
      <w:pPr>
        <w:rPr>
          <w:rFonts w:hint="cs"/>
          <w:rtl/>
        </w:rPr>
      </w:pPr>
    </w:p>
    <w:p w:rsidR="009C4B88" w:rsidRDefault="009C4B88" w:rsidP="009C4B88">
      <w:pPr>
        <w:rPr>
          <w:rFonts w:hint="cs"/>
          <w:rtl/>
        </w:rPr>
      </w:pPr>
    </w:p>
    <w:p w:rsidR="009C4B88" w:rsidRPr="009C4B88" w:rsidRDefault="009C4B88" w:rsidP="009C4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C4B88">
        <w:rPr>
          <w:rFonts w:ascii="Arial" w:eastAsia="Times New Roman" w:hAnsi="Arial" w:cs="Arial"/>
          <w:sz w:val="24"/>
          <w:szCs w:val="24"/>
          <w:lang w:eastAsia="fr-FR"/>
        </w:rPr>
        <w:lastRenderedPageBreak/>
        <w:t>Mobilis</w:t>
      </w:r>
      <w:proofErr w:type="spellEnd"/>
      <w:r w:rsidRPr="009C4B88">
        <w:rPr>
          <w:rFonts w:ascii="Arial" w:eastAsia="Times New Roman" w:hAnsi="Arial" w:cs="Arial"/>
          <w:sz w:val="24"/>
          <w:szCs w:val="24"/>
          <w:lang w:eastAsia="fr-FR"/>
        </w:rPr>
        <w:t xml:space="preserve"> Entreprises </w:t>
      </w:r>
      <w:r w:rsidRPr="009C4B88">
        <w:rPr>
          <w:rFonts w:ascii="Arial" w:eastAsia="Times New Roman" w:hAnsi="Arial" w:cs="Arial"/>
          <w:sz w:val="20"/>
          <w:szCs w:val="20"/>
          <w:lang w:eastAsia="fr-FR"/>
        </w:rPr>
        <w:t xml:space="preserve">annonce le lancement du </w:t>
      </w:r>
      <w:r w:rsidRPr="009C4B88">
        <w:rPr>
          <w:rFonts w:ascii="Arial" w:eastAsia="Times New Roman" w:hAnsi="Arial" w:cs="Arial"/>
          <w:sz w:val="24"/>
          <w:szCs w:val="24"/>
          <w:lang w:eastAsia="fr-FR"/>
        </w:rPr>
        <w:t>le pack Tab Pro Condor</w:t>
      </w:r>
      <w:r w:rsidRPr="009C4B88">
        <w:rPr>
          <w:rFonts w:ascii="Arial" w:eastAsia="Times New Roman" w:hAnsi="Arial" w:cs="Arial"/>
          <w:sz w:val="20"/>
          <w:szCs w:val="20"/>
          <w:lang w:eastAsia="fr-FR"/>
        </w:rPr>
        <w:t xml:space="preserve"> en remplacement du pack </w:t>
      </w:r>
      <w:proofErr w:type="spellStart"/>
      <w:r w:rsidRPr="009C4B88">
        <w:rPr>
          <w:rFonts w:ascii="Arial" w:eastAsia="Times New Roman" w:hAnsi="Arial" w:cs="Arial"/>
          <w:sz w:val="20"/>
          <w:szCs w:val="20"/>
          <w:lang w:eastAsia="fr-FR"/>
        </w:rPr>
        <w:t>Youth</w:t>
      </w:r>
      <w:proofErr w:type="spellEnd"/>
      <w:r w:rsidRPr="009C4B88">
        <w:rPr>
          <w:rFonts w:ascii="Arial" w:eastAsia="Times New Roman" w:hAnsi="Arial" w:cs="Arial"/>
          <w:sz w:val="20"/>
          <w:szCs w:val="20"/>
          <w:lang w:eastAsia="fr-FR"/>
        </w:rPr>
        <w:t xml:space="preserve"> 2.</w:t>
      </w:r>
      <w:r w:rsidRPr="009C4B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C4B88" w:rsidRDefault="009C4B88" w:rsidP="009C4B88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</w:pPr>
      <w:r w:rsidRPr="009C4B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C4B88">
        <w:rPr>
          <w:rFonts w:ascii="Arial" w:eastAsia="Times New Roman" w:hAnsi="Arial" w:cs="Arial"/>
          <w:sz w:val="20"/>
          <w:szCs w:val="20"/>
          <w:lang w:eastAsia="fr-FR"/>
        </w:rPr>
        <w:t xml:space="preserve">Le </w:t>
      </w:r>
      <w:r w:rsidRPr="009C4B8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« Pack Tab Pro Condor» </w:t>
      </w:r>
      <w:r w:rsidRPr="009C4B88">
        <w:rPr>
          <w:rFonts w:ascii="Arial" w:eastAsia="Times New Roman" w:hAnsi="Arial" w:cs="Arial"/>
          <w:sz w:val="20"/>
          <w:szCs w:val="20"/>
          <w:lang w:eastAsia="fr-FR"/>
        </w:rPr>
        <w:t xml:space="preserve">comprendra </w:t>
      </w:r>
      <w:r w:rsidRPr="009C4B88">
        <w:rPr>
          <w:rFonts w:ascii="Arial" w:eastAsia="Times New Roman" w:hAnsi="Arial" w:cs="Arial"/>
          <w:sz w:val="24"/>
          <w:szCs w:val="24"/>
          <w:lang w:eastAsia="fr-FR"/>
        </w:rPr>
        <w:t xml:space="preserve">une Tablette </w:t>
      </w:r>
      <w:r w:rsidRPr="009C4B8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Condor 7 pouces T 708, </w:t>
      </w:r>
      <w:r w:rsidRPr="009C4B88">
        <w:rPr>
          <w:rFonts w:ascii="Arial" w:eastAsia="Times New Roman" w:hAnsi="Arial" w:cs="Arial"/>
          <w:sz w:val="24"/>
          <w:szCs w:val="24"/>
          <w:lang w:eastAsia="fr-FR"/>
        </w:rPr>
        <w:t>un étui d’origine (</w:t>
      </w:r>
      <w:proofErr w:type="spellStart"/>
      <w:r w:rsidRPr="009C4B88">
        <w:rPr>
          <w:rFonts w:ascii="Arial" w:eastAsia="Times New Roman" w:hAnsi="Arial" w:cs="Arial"/>
          <w:sz w:val="24"/>
          <w:szCs w:val="24"/>
          <w:lang w:eastAsia="fr-FR"/>
        </w:rPr>
        <w:t>FilipCover</w:t>
      </w:r>
      <w:proofErr w:type="spellEnd"/>
      <w:r w:rsidRPr="009C4B88">
        <w:rPr>
          <w:rFonts w:ascii="Arial" w:eastAsia="Times New Roman" w:hAnsi="Arial" w:cs="Arial"/>
          <w:sz w:val="24"/>
          <w:szCs w:val="24"/>
          <w:lang w:eastAsia="fr-FR"/>
        </w:rPr>
        <w:t xml:space="preserve">) et 6 mois offerts de connexion illimitée* forfait </w:t>
      </w:r>
      <w:r w:rsidRPr="009C4B8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Découvert  2Go/ mois</w:t>
      </w:r>
      <w:r w:rsidRPr="009C4B88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9C4B8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9C4B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C4B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C4B88">
        <w:rPr>
          <w:rFonts w:ascii="Arial" w:eastAsia="Times New Roman" w:hAnsi="Arial" w:cs="Arial"/>
          <w:sz w:val="24"/>
          <w:szCs w:val="24"/>
          <w:lang w:eastAsia="fr-FR"/>
        </w:rPr>
        <w:t>Le prix du Pack est de</w:t>
      </w:r>
      <w:r w:rsidRPr="009C4B8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Pr="009C4B88">
        <w:rPr>
          <w:rFonts w:ascii="Arial" w:eastAsia="Times New Roman" w:hAnsi="Arial" w:cs="Arial"/>
          <w:b/>
          <w:bCs/>
          <w:sz w:val="27"/>
          <w:szCs w:val="27"/>
          <w:lang w:eastAsia="fr-FR"/>
        </w:rPr>
        <w:t>12000 Da/</w:t>
      </w:r>
      <w:r w:rsidRPr="009C4B8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TTC.</w:t>
      </w:r>
      <w:r w:rsidRPr="009C4B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C4B88" w:rsidRPr="009C4B88" w:rsidRDefault="009C4B88" w:rsidP="009C4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0"/>
        <w:gridCol w:w="1946"/>
        <w:gridCol w:w="996"/>
      </w:tblGrid>
      <w:tr w:rsidR="009C4B88" w:rsidRPr="009C4B88" w:rsidTr="009C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B88" w:rsidRPr="009C4B88" w:rsidRDefault="009C4B88" w:rsidP="009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4B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Désignation</w:t>
            </w:r>
          </w:p>
        </w:tc>
        <w:tc>
          <w:tcPr>
            <w:tcW w:w="0" w:type="auto"/>
            <w:vAlign w:val="center"/>
            <w:hideMark/>
          </w:tcPr>
          <w:p w:rsidR="009C4B88" w:rsidRPr="009C4B88" w:rsidRDefault="009C4B88" w:rsidP="009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4B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Formule</w:t>
            </w:r>
          </w:p>
        </w:tc>
        <w:tc>
          <w:tcPr>
            <w:tcW w:w="0" w:type="auto"/>
            <w:vAlign w:val="center"/>
            <w:hideMark/>
          </w:tcPr>
          <w:p w:rsidR="009C4B88" w:rsidRPr="009C4B88" w:rsidRDefault="009C4B88" w:rsidP="009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4B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Prix</w:t>
            </w:r>
          </w:p>
        </w:tc>
      </w:tr>
      <w:tr w:rsidR="009C4B88" w:rsidRPr="009C4B88" w:rsidTr="009C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B88" w:rsidRPr="009C4B88" w:rsidRDefault="009C4B88" w:rsidP="009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4B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Pack tablette Condor +  06 mois de connexion illimité* offerts + </w:t>
            </w:r>
            <w:proofErr w:type="spellStart"/>
            <w:r w:rsidRPr="009C4B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Flipcover</w:t>
            </w:r>
            <w:proofErr w:type="spellEnd"/>
            <w:r w:rsidRPr="009C4B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offert</w:t>
            </w:r>
          </w:p>
        </w:tc>
        <w:tc>
          <w:tcPr>
            <w:tcW w:w="0" w:type="auto"/>
            <w:vAlign w:val="center"/>
            <w:hideMark/>
          </w:tcPr>
          <w:p w:rsidR="009C4B88" w:rsidRPr="009C4B88" w:rsidRDefault="009C4B88" w:rsidP="009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4B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Découverte (02 Go)</w:t>
            </w:r>
          </w:p>
        </w:tc>
        <w:tc>
          <w:tcPr>
            <w:tcW w:w="0" w:type="auto"/>
            <w:vAlign w:val="center"/>
            <w:hideMark/>
          </w:tcPr>
          <w:p w:rsidR="009C4B88" w:rsidRPr="009C4B88" w:rsidRDefault="009C4B88" w:rsidP="009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4B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12000 Da</w:t>
            </w:r>
          </w:p>
        </w:tc>
      </w:tr>
    </w:tbl>
    <w:p w:rsidR="009C4B88" w:rsidRPr="009C4B88" w:rsidRDefault="009C4B88" w:rsidP="009C4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C4B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C4B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C4B88">
        <w:rPr>
          <w:rFonts w:ascii="Arial" w:eastAsia="Times New Roman" w:hAnsi="Arial" w:cs="Arial"/>
          <w:sz w:val="20"/>
          <w:szCs w:val="20"/>
          <w:lang w:eastAsia="fr-FR"/>
        </w:rPr>
        <w:t>*Connexion en débit réduit après épuisement du quota mensuel.</w:t>
      </w:r>
      <w:r w:rsidRPr="009C4B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C4B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C4B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C4B88">
        <w:rPr>
          <w:rFonts w:ascii="Arial" w:eastAsia="Times New Roman" w:hAnsi="Arial" w:cs="Arial"/>
          <w:sz w:val="24"/>
          <w:szCs w:val="24"/>
          <w:lang w:eastAsia="fr-FR"/>
        </w:rPr>
        <w:t>Au-delà des 06 mois offerts, le renouvellement du forfait est au choix  </w:t>
      </w:r>
      <w:r w:rsidRPr="009C4B8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2 Go à 1900 Da / 5 Go à 3500 Da / 10 Go à 5000 Da.</w:t>
      </w:r>
      <w:r w:rsidRPr="009C4B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C4B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C4B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C4B88">
        <w:rPr>
          <w:rFonts w:ascii="Arial" w:eastAsia="Times New Roman" w:hAnsi="Arial" w:cs="Arial"/>
          <w:sz w:val="24"/>
          <w:szCs w:val="24"/>
          <w:lang w:eastAsia="fr-FR"/>
        </w:rPr>
        <w:t>Je me tiens à votre disposition pour tout complément d'information.</w:t>
      </w:r>
      <w:r w:rsidRPr="009C4B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C4B88" w:rsidRPr="009C4B88" w:rsidRDefault="009C4B88" w:rsidP="009C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C4B88">
        <w:rPr>
          <w:rFonts w:ascii="Arial" w:eastAsia="Times New Roman" w:hAnsi="Arial" w:cs="Arial"/>
          <w:sz w:val="20"/>
          <w:szCs w:val="20"/>
          <w:lang w:eastAsia="fr-FR"/>
        </w:rPr>
        <w:t xml:space="preserve">NB/ Vous trouverai en pièce L'offre </w:t>
      </w:r>
      <w:proofErr w:type="spellStart"/>
      <w:r w:rsidRPr="009C4B88">
        <w:rPr>
          <w:rFonts w:ascii="Arial" w:eastAsia="Times New Roman" w:hAnsi="Arial" w:cs="Arial"/>
          <w:sz w:val="20"/>
          <w:szCs w:val="20"/>
          <w:lang w:eastAsia="fr-FR"/>
        </w:rPr>
        <w:t>Mobicorporate</w:t>
      </w:r>
      <w:proofErr w:type="spellEnd"/>
      <w:r w:rsidRPr="009C4B88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9C4B88" w:rsidRPr="009C4B88" w:rsidRDefault="009C4B88" w:rsidP="009C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C4B88">
        <w:rPr>
          <w:rFonts w:ascii="Arial" w:eastAsia="Times New Roman" w:hAnsi="Arial" w:cs="Arial"/>
          <w:sz w:val="20"/>
          <w:szCs w:val="20"/>
          <w:lang w:eastAsia="fr-FR"/>
        </w:rPr>
        <w:t>Salutations.</w:t>
      </w:r>
      <w:r w:rsidRPr="009C4B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C4B88" w:rsidRPr="009C4B88" w:rsidTr="009C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B88" w:rsidRPr="009C4B88" w:rsidRDefault="009C4B88" w:rsidP="009C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C4B88" w:rsidRPr="009C4B88" w:rsidRDefault="009C4B88" w:rsidP="009C4B88"/>
    <w:sectPr w:rsidR="009C4B88" w:rsidRPr="009C4B88" w:rsidSect="007F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4A3A"/>
    <w:rsid w:val="00151F30"/>
    <w:rsid w:val="00170F21"/>
    <w:rsid w:val="002675E6"/>
    <w:rsid w:val="005C01D8"/>
    <w:rsid w:val="006C7953"/>
    <w:rsid w:val="007025D8"/>
    <w:rsid w:val="007F36CA"/>
    <w:rsid w:val="009C4B88"/>
    <w:rsid w:val="00B425E0"/>
    <w:rsid w:val="00CC3323"/>
    <w:rsid w:val="00CD3B9F"/>
    <w:rsid w:val="00E12E61"/>
    <w:rsid w:val="00EA19FB"/>
    <w:rsid w:val="00FC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39"/>
        <o:r id="V:Rule11" type="connector" idref="#_x0000_s1027"/>
        <o:r id="V:Rule12" type="connector" idref="#_x0000_s1041"/>
        <o:r id="V:Rule13" type="connector" idref="#_x0000_s1028"/>
        <o:r id="V:Rule14" type="connector" idref="#_x0000_s1029"/>
        <o:r id="V:Rule15" type="connector" idref="#_x0000_s1040"/>
        <o:r id="V:Rule16" type="connector" idref="#_x0000_s1033"/>
        <o:r id="V:Rule17" type="connector" idref="#_x0000_s1034"/>
        <o:r id="V:Rule1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6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A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Mohamed-Akram_SAOULI</dc:creator>
  <cp:lastModifiedBy>Cyber</cp:lastModifiedBy>
  <cp:revision>4</cp:revision>
  <dcterms:created xsi:type="dcterms:W3CDTF">2016-01-25T17:31:00Z</dcterms:created>
  <dcterms:modified xsi:type="dcterms:W3CDTF">2016-01-25T17:56:00Z</dcterms:modified>
</cp:coreProperties>
</file>