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30" w:rsidRPr="00835947" w:rsidRDefault="002B7A30" w:rsidP="00835947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35947">
        <w:rPr>
          <w:rFonts w:ascii="Times New Roman" w:hAnsi="Times New Roman" w:cs="Times New Roman"/>
          <w:b/>
          <w:caps/>
          <w:sz w:val="28"/>
          <w:szCs w:val="28"/>
        </w:rPr>
        <w:t>Nécessité de la communication.</w:t>
      </w:r>
    </w:p>
    <w:p w:rsidR="00835947" w:rsidRPr="00F234D8" w:rsidRDefault="00DD57AD" w:rsidP="00F234D8">
      <w:pPr>
        <w:pStyle w:val="Sansinterligne"/>
        <w:jc w:val="center"/>
        <w:rPr>
          <w:rFonts w:asciiTheme="majorBidi" w:hAnsiTheme="majorBidi" w:cstheme="majorBidi"/>
          <w:b/>
          <w:sz w:val="24"/>
          <w:szCs w:val="24"/>
        </w:rPr>
      </w:pPr>
      <w:r w:rsidRPr="00F234D8">
        <w:rPr>
          <w:rFonts w:asciiTheme="majorBidi" w:hAnsiTheme="majorBidi" w:cstheme="majorBidi"/>
          <w:b/>
          <w:sz w:val="24"/>
          <w:szCs w:val="24"/>
        </w:rPr>
        <w:t>Abderrah</w:t>
      </w:r>
      <w:r w:rsidR="00447EE8" w:rsidRPr="00F234D8">
        <w:rPr>
          <w:rFonts w:asciiTheme="majorBidi" w:hAnsiTheme="majorBidi" w:cstheme="majorBidi"/>
          <w:b/>
          <w:sz w:val="24"/>
          <w:szCs w:val="24"/>
        </w:rPr>
        <w:t xml:space="preserve">mane </w:t>
      </w:r>
      <w:r w:rsidR="00F234D8" w:rsidRPr="00F234D8">
        <w:rPr>
          <w:rFonts w:asciiTheme="majorBidi" w:hAnsiTheme="majorBidi" w:cstheme="majorBidi"/>
          <w:b/>
          <w:sz w:val="24"/>
          <w:szCs w:val="24"/>
        </w:rPr>
        <w:t>ZAKAD</w:t>
      </w:r>
    </w:p>
    <w:p w:rsidR="00447EE8" w:rsidRPr="00711128" w:rsidRDefault="00447EE8" w:rsidP="00835947">
      <w:pPr>
        <w:pStyle w:val="Sansinterligne"/>
        <w:jc w:val="center"/>
        <w:rPr>
          <w:rFonts w:asciiTheme="majorBidi" w:hAnsiTheme="majorBidi" w:cstheme="majorBidi"/>
          <w:bCs/>
          <w:sz w:val="24"/>
          <w:szCs w:val="24"/>
        </w:rPr>
      </w:pPr>
      <w:r w:rsidRPr="00711128">
        <w:rPr>
          <w:rFonts w:asciiTheme="majorBidi" w:hAnsiTheme="majorBidi" w:cstheme="majorBidi"/>
          <w:bCs/>
          <w:sz w:val="24"/>
          <w:szCs w:val="24"/>
        </w:rPr>
        <w:t xml:space="preserve"> Ingénieur/Urbaniste - Romancier</w:t>
      </w:r>
    </w:p>
    <w:p w:rsidR="00F234D8" w:rsidRDefault="001D4DBE" w:rsidP="001D4DBE">
      <w:pPr>
        <w:pStyle w:val="Sansinterligne"/>
        <w:jc w:val="center"/>
        <w:rPr>
          <w:b/>
          <w:sz w:val="24"/>
          <w:szCs w:val="24"/>
        </w:rPr>
      </w:pPr>
      <w:r w:rsidRPr="001D4DBE">
        <w:rPr>
          <w:bCs/>
          <w:sz w:val="24"/>
          <w:szCs w:val="24"/>
        </w:rPr>
        <w:t>E-mail</w:t>
      </w:r>
      <w:r>
        <w:rPr>
          <w:b/>
          <w:sz w:val="24"/>
          <w:szCs w:val="24"/>
        </w:rPr>
        <w:t> :</w:t>
      </w:r>
      <w:r w:rsidRPr="001D4DBE">
        <w:t xml:space="preserve"> </w:t>
      </w:r>
      <w:r>
        <w:t>azakaddz@yahoo.fr</w:t>
      </w:r>
    </w:p>
    <w:p w:rsidR="00447EE8" w:rsidRDefault="00447EE8" w:rsidP="00C1552C">
      <w:pPr>
        <w:pStyle w:val="Sansinterligne"/>
        <w:rPr>
          <w:b/>
          <w:sz w:val="24"/>
          <w:szCs w:val="24"/>
        </w:rPr>
      </w:pPr>
    </w:p>
    <w:p w:rsidR="00267FBE" w:rsidRDefault="00267FBE" w:rsidP="00C1552C">
      <w:pPr>
        <w:pStyle w:val="Sansinterligne"/>
        <w:rPr>
          <w:b/>
          <w:sz w:val="24"/>
          <w:szCs w:val="24"/>
        </w:rPr>
      </w:pPr>
    </w:p>
    <w:p w:rsidR="00267FBE" w:rsidRDefault="00267FBE" w:rsidP="00C1552C">
      <w:pPr>
        <w:pStyle w:val="Sansinterligne"/>
        <w:rPr>
          <w:b/>
          <w:sz w:val="24"/>
          <w:szCs w:val="24"/>
        </w:rPr>
      </w:pPr>
    </w:p>
    <w:p w:rsidR="00447EE8" w:rsidRPr="00835947" w:rsidRDefault="00447EE8" w:rsidP="00C1552C">
      <w:pPr>
        <w:pStyle w:val="Sansinterligne"/>
        <w:rPr>
          <w:rFonts w:asciiTheme="majorBidi" w:hAnsiTheme="majorBidi" w:cstheme="majorBidi"/>
          <w:bCs/>
          <w:sz w:val="24"/>
          <w:szCs w:val="24"/>
        </w:rPr>
      </w:pPr>
      <w:r w:rsidRPr="00835947">
        <w:rPr>
          <w:rFonts w:asciiTheme="majorBidi" w:hAnsiTheme="majorBidi" w:cstheme="majorBidi"/>
          <w:bCs/>
          <w:sz w:val="24"/>
          <w:szCs w:val="24"/>
        </w:rPr>
        <w:t>Dans tous les domaines des activités humaines, assurer l’information c’est accroître les chances de réussite de tout projet quel qu’il soit. Informer c’est faire connaître</w:t>
      </w:r>
      <w:r w:rsidR="00AD7AD1" w:rsidRPr="00835947">
        <w:rPr>
          <w:rFonts w:asciiTheme="majorBidi" w:hAnsiTheme="majorBidi" w:cstheme="majorBidi"/>
          <w:bCs/>
          <w:sz w:val="24"/>
          <w:szCs w:val="24"/>
        </w:rPr>
        <w:t> ;</w:t>
      </w:r>
      <w:r w:rsidRPr="00835947">
        <w:rPr>
          <w:rFonts w:asciiTheme="majorBidi" w:hAnsiTheme="majorBidi" w:cstheme="majorBidi"/>
          <w:bCs/>
          <w:sz w:val="24"/>
          <w:szCs w:val="24"/>
        </w:rPr>
        <w:t xml:space="preserve"> c’est </w:t>
      </w:r>
      <w:r w:rsidR="00AD7AD1" w:rsidRPr="00835947">
        <w:rPr>
          <w:rFonts w:asciiTheme="majorBidi" w:hAnsiTheme="majorBidi" w:cstheme="majorBidi"/>
          <w:bCs/>
          <w:sz w:val="24"/>
          <w:szCs w:val="24"/>
        </w:rPr>
        <w:t xml:space="preserve">aussi </w:t>
      </w:r>
      <w:r w:rsidRPr="00835947">
        <w:rPr>
          <w:rFonts w:asciiTheme="majorBidi" w:hAnsiTheme="majorBidi" w:cstheme="majorBidi"/>
          <w:bCs/>
          <w:sz w:val="24"/>
          <w:szCs w:val="24"/>
        </w:rPr>
        <w:t>s’adapter et adapter les solutions les meilleurs au contexte.</w:t>
      </w:r>
    </w:p>
    <w:p w:rsidR="002B7A30" w:rsidRPr="00835947" w:rsidRDefault="002B7A30" w:rsidP="00C1552C">
      <w:pPr>
        <w:pStyle w:val="Sansinterligne"/>
        <w:rPr>
          <w:rFonts w:asciiTheme="majorBidi" w:hAnsiTheme="majorBidi" w:cstheme="majorBidi"/>
          <w:bCs/>
          <w:sz w:val="24"/>
          <w:szCs w:val="24"/>
        </w:rPr>
      </w:pPr>
      <w:r w:rsidRPr="00835947">
        <w:rPr>
          <w:rFonts w:asciiTheme="majorBidi" w:hAnsiTheme="majorBidi" w:cstheme="majorBidi"/>
          <w:bCs/>
          <w:sz w:val="24"/>
          <w:szCs w:val="24"/>
        </w:rPr>
        <w:t>Dans  toute opération, dans n’importe quel domaine, il est nécessaire et primordial de mettre en place des canaux et des  outils de communication pour informer</w:t>
      </w:r>
      <w:r w:rsidR="00A33946" w:rsidRPr="00835947">
        <w:rPr>
          <w:rFonts w:asciiTheme="majorBidi" w:hAnsiTheme="majorBidi" w:cstheme="majorBidi"/>
          <w:bCs/>
          <w:sz w:val="24"/>
          <w:szCs w:val="24"/>
        </w:rPr>
        <w:t xml:space="preserve"> les populations</w:t>
      </w:r>
      <w:r w:rsidRPr="00835947">
        <w:rPr>
          <w:rFonts w:asciiTheme="majorBidi" w:hAnsiTheme="majorBidi" w:cstheme="majorBidi"/>
          <w:bCs/>
          <w:sz w:val="24"/>
          <w:szCs w:val="24"/>
        </w:rPr>
        <w:t xml:space="preserve"> sans quoi les objectifs du projet deviennent aléatoires et risque même de capoter.</w:t>
      </w:r>
    </w:p>
    <w:p w:rsidR="002B7A30" w:rsidRPr="00835947" w:rsidRDefault="002B7A30" w:rsidP="00C1552C">
      <w:pPr>
        <w:pStyle w:val="Sansinterligne"/>
        <w:rPr>
          <w:rFonts w:asciiTheme="majorBidi" w:hAnsiTheme="majorBidi" w:cstheme="majorBidi"/>
          <w:bCs/>
          <w:sz w:val="24"/>
          <w:szCs w:val="24"/>
        </w:rPr>
      </w:pPr>
      <w:r w:rsidRPr="00835947">
        <w:rPr>
          <w:rFonts w:asciiTheme="majorBidi" w:hAnsiTheme="majorBidi" w:cstheme="majorBidi"/>
          <w:bCs/>
          <w:sz w:val="24"/>
          <w:szCs w:val="24"/>
        </w:rPr>
        <w:t>Un plan de communication d’ensemble devrait être élaboré afin qu’il réponde à différents besoins.</w:t>
      </w:r>
    </w:p>
    <w:p w:rsidR="002B7A30" w:rsidRPr="00835947" w:rsidRDefault="00C1552C" w:rsidP="00447EE8">
      <w:pPr>
        <w:pStyle w:val="Sansinterligne"/>
        <w:jc w:val="left"/>
        <w:rPr>
          <w:rFonts w:asciiTheme="majorBidi" w:hAnsiTheme="majorBidi" w:cstheme="majorBidi"/>
          <w:bCs/>
          <w:sz w:val="24"/>
          <w:szCs w:val="24"/>
        </w:rPr>
      </w:pPr>
      <w:r w:rsidRPr="00835947">
        <w:rPr>
          <w:rFonts w:asciiTheme="majorBidi" w:hAnsiTheme="majorBidi" w:cstheme="majorBidi"/>
          <w:bCs/>
          <w:sz w:val="24"/>
          <w:szCs w:val="24"/>
        </w:rPr>
        <w:t>Ce Plan permettra de :</w:t>
      </w:r>
    </w:p>
    <w:p w:rsidR="00C1552C" w:rsidRPr="00835947" w:rsidRDefault="00C1552C" w:rsidP="00447EE8">
      <w:pPr>
        <w:pStyle w:val="Sansinterligne"/>
        <w:jc w:val="left"/>
        <w:rPr>
          <w:rFonts w:asciiTheme="majorBidi" w:hAnsiTheme="majorBidi" w:cstheme="majorBidi"/>
          <w:bCs/>
          <w:sz w:val="24"/>
          <w:szCs w:val="24"/>
        </w:rPr>
      </w:pPr>
      <w:r w:rsidRPr="00835947">
        <w:rPr>
          <w:rFonts w:asciiTheme="majorBidi" w:hAnsiTheme="majorBidi" w:cstheme="majorBidi"/>
          <w:bCs/>
          <w:sz w:val="24"/>
          <w:szCs w:val="24"/>
        </w:rPr>
        <w:t>- promouvoir et expliquer les objectifs du projet.</w:t>
      </w:r>
    </w:p>
    <w:p w:rsidR="00C1552C" w:rsidRPr="00835947" w:rsidRDefault="00C1552C" w:rsidP="00447EE8">
      <w:pPr>
        <w:pStyle w:val="Sansinterligne"/>
        <w:jc w:val="left"/>
        <w:rPr>
          <w:rFonts w:asciiTheme="majorBidi" w:hAnsiTheme="majorBidi" w:cstheme="majorBidi"/>
          <w:bCs/>
          <w:sz w:val="24"/>
          <w:szCs w:val="24"/>
        </w:rPr>
      </w:pPr>
      <w:r w:rsidRPr="00835947">
        <w:rPr>
          <w:rFonts w:asciiTheme="majorBidi" w:hAnsiTheme="majorBidi" w:cstheme="majorBidi"/>
          <w:bCs/>
          <w:sz w:val="24"/>
          <w:szCs w:val="24"/>
        </w:rPr>
        <w:t>- améliorer la compréhension des intentions, des actions et de devancer les résultats.</w:t>
      </w:r>
    </w:p>
    <w:p w:rsidR="00C1552C" w:rsidRPr="00835947" w:rsidRDefault="00C1552C" w:rsidP="00447EE8">
      <w:pPr>
        <w:pStyle w:val="Sansinterligne"/>
        <w:jc w:val="left"/>
        <w:rPr>
          <w:rFonts w:asciiTheme="majorBidi" w:hAnsiTheme="majorBidi" w:cstheme="majorBidi"/>
          <w:bCs/>
          <w:sz w:val="24"/>
          <w:szCs w:val="24"/>
        </w:rPr>
      </w:pPr>
      <w:r w:rsidRPr="00835947">
        <w:rPr>
          <w:rFonts w:asciiTheme="majorBidi" w:hAnsiTheme="majorBidi" w:cstheme="majorBidi"/>
          <w:bCs/>
          <w:sz w:val="24"/>
          <w:szCs w:val="24"/>
        </w:rPr>
        <w:t>- associer les citoyens, les habitants ou tout autre acteur au projet.</w:t>
      </w:r>
    </w:p>
    <w:p w:rsidR="00C1552C" w:rsidRPr="00835947" w:rsidRDefault="00C1552C" w:rsidP="00447EE8">
      <w:pPr>
        <w:pStyle w:val="Sansinterligne"/>
        <w:jc w:val="left"/>
        <w:rPr>
          <w:rFonts w:asciiTheme="majorBidi" w:hAnsiTheme="majorBidi" w:cstheme="majorBidi"/>
          <w:bCs/>
          <w:sz w:val="24"/>
          <w:szCs w:val="24"/>
        </w:rPr>
      </w:pPr>
      <w:r w:rsidRPr="00835947">
        <w:rPr>
          <w:rFonts w:asciiTheme="majorBidi" w:hAnsiTheme="majorBidi" w:cstheme="majorBidi"/>
          <w:bCs/>
          <w:sz w:val="24"/>
          <w:szCs w:val="24"/>
        </w:rPr>
        <w:t>- rendre plus visible</w:t>
      </w:r>
      <w:r w:rsidR="00447EE8" w:rsidRPr="00835947">
        <w:rPr>
          <w:rFonts w:asciiTheme="majorBidi" w:hAnsiTheme="majorBidi" w:cstheme="majorBidi"/>
          <w:bCs/>
          <w:sz w:val="24"/>
          <w:szCs w:val="24"/>
        </w:rPr>
        <w:t xml:space="preserve"> les actions à entreprendre ou en cours de réalisation.</w:t>
      </w:r>
    </w:p>
    <w:p w:rsidR="00447EE8" w:rsidRPr="00835947" w:rsidRDefault="00447EE8" w:rsidP="00447EE8">
      <w:pPr>
        <w:pStyle w:val="Sansinterligne"/>
        <w:jc w:val="left"/>
        <w:rPr>
          <w:rFonts w:asciiTheme="majorBidi" w:hAnsiTheme="majorBidi" w:cstheme="majorBidi"/>
          <w:bCs/>
          <w:sz w:val="24"/>
          <w:szCs w:val="24"/>
        </w:rPr>
      </w:pPr>
    </w:p>
    <w:p w:rsidR="00447EE8" w:rsidRPr="00835947" w:rsidRDefault="00447EE8" w:rsidP="00447EE8">
      <w:pPr>
        <w:pStyle w:val="Sansinterligne"/>
        <w:jc w:val="left"/>
        <w:rPr>
          <w:rFonts w:asciiTheme="majorBidi" w:hAnsiTheme="majorBidi" w:cstheme="majorBidi"/>
          <w:bCs/>
          <w:sz w:val="24"/>
          <w:szCs w:val="24"/>
        </w:rPr>
      </w:pPr>
      <w:r w:rsidRPr="00835947">
        <w:rPr>
          <w:rFonts w:asciiTheme="majorBidi" w:hAnsiTheme="majorBidi" w:cstheme="majorBidi"/>
          <w:bCs/>
          <w:sz w:val="24"/>
          <w:szCs w:val="24"/>
        </w:rPr>
        <w:t>Nous vivons une phase nouvelle de l’évolution dans  tous les secteurs en développement et particulièrement dans la dynamique urbaine et dans l’aménagement du territoire.</w:t>
      </w:r>
    </w:p>
    <w:p w:rsidR="00447EE8" w:rsidRPr="00835947" w:rsidRDefault="00447EE8" w:rsidP="00447EE8">
      <w:pPr>
        <w:pStyle w:val="Sansinterligne"/>
        <w:jc w:val="left"/>
        <w:rPr>
          <w:rFonts w:asciiTheme="majorBidi" w:hAnsiTheme="majorBidi" w:cstheme="majorBidi"/>
          <w:bCs/>
          <w:sz w:val="24"/>
          <w:szCs w:val="24"/>
        </w:rPr>
      </w:pPr>
      <w:r w:rsidRPr="00835947">
        <w:rPr>
          <w:rFonts w:asciiTheme="majorBidi" w:hAnsiTheme="majorBidi" w:cstheme="majorBidi"/>
          <w:bCs/>
          <w:sz w:val="24"/>
          <w:szCs w:val="24"/>
        </w:rPr>
        <w:t xml:space="preserve"> On peut avoir les meilleures lois, les meilleurs spécialistes, si on ne fédère pas la population, on aboutit souvent à des échecs. </w:t>
      </w:r>
    </w:p>
    <w:p w:rsidR="00DD57AD" w:rsidRPr="00835947" w:rsidRDefault="00DD57AD" w:rsidP="00447EE8">
      <w:pPr>
        <w:pStyle w:val="Sansinterligne"/>
        <w:jc w:val="left"/>
        <w:rPr>
          <w:rFonts w:asciiTheme="majorBidi" w:hAnsiTheme="majorBidi" w:cstheme="majorBidi"/>
          <w:bCs/>
          <w:sz w:val="24"/>
          <w:szCs w:val="24"/>
        </w:rPr>
      </w:pPr>
    </w:p>
    <w:sectPr w:rsidR="00DD57AD" w:rsidRPr="00835947" w:rsidSect="00904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7A30"/>
    <w:rsid w:val="001D4DBE"/>
    <w:rsid w:val="002212D9"/>
    <w:rsid w:val="002635F2"/>
    <w:rsid w:val="00267FBE"/>
    <w:rsid w:val="002B7A30"/>
    <w:rsid w:val="00424A38"/>
    <w:rsid w:val="00447EE8"/>
    <w:rsid w:val="004E7160"/>
    <w:rsid w:val="00711128"/>
    <w:rsid w:val="00813807"/>
    <w:rsid w:val="00835947"/>
    <w:rsid w:val="00904B6F"/>
    <w:rsid w:val="00A011D9"/>
    <w:rsid w:val="00A33946"/>
    <w:rsid w:val="00A5504B"/>
    <w:rsid w:val="00AD7AD1"/>
    <w:rsid w:val="00C1552C"/>
    <w:rsid w:val="00D35F1E"/>
    <w:rsid w:val="00DD57AD"/>
    <w:rsid w:val="00F234D8"/>
    <w:rsid w:val="00FB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23C"/>
    <w:pPr>
      <w:spacing w:after="200" w:line="276" w:lineRule="auto"/>
      <w:ind w:left="45"/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B323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323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Sansinterligne">
    <w:name w:val="No Spacing"/>
    <w:autoRedefine/>
    <w:uiPriority w:val="1"/>
    <w:qFormat/>
    <w:rsid w:val="00FB323C"/>
    <w:pPr>
      <w:ind w:left="45"/>
      <w:jc w:val="both"/>
    </w:pPr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FB32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toshiba</cp:lastModifiedBy>
  <cp:revision>11</cp:revision>
  <dcterms:created xsi:type="dcterms:W3CDTF">2015-09-26T11:28:00Z</dcterms:created>
  <dcterms:modified xsi:type="dcterms:W3CDTF">2015-09-29T20:49:00Z</dcterms:modified>
</cp:coreProperties>
</file>